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019"/>
        <w:gridCol w:w="3062"/>
        <w:gridCol w:w="3457"/>
      </w:tblGrid>
      <w:tr w:rsidR="009B3141" w:rsidRPr="00AC6E8F" w:rsidTr="003F15D8">
        <w:trPr>
          <w:trHeight w:val="566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41" w:rsidRPr="00AC6E8F" w:rsidRDefault="00D1112B" w:rsidP="003F1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A1:D16"/>
            <w:r w:rsidRPr="00AC6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MANYAS</w:t>
            </w:r>
            <w:r w:rsidR="009B3141" w:rsidRPr="00AC6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MESLEK YÜKSEKOKULU YATAY GEÇİŞ BAŞVURUSU KABUL EDİLEN ÖĞRENCİ LİSTESİ</w:t>
            </w:r>
            <w:bookmarkEnd w:id="0"/>
          </w:p>
        </w:tc>
      </w:tr>
      <w:tr w:rsidR="009B3141" w:rsidRPr="00AC6E8F" w:rsidTr="003F15D8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9B3141" w:rsidRPr="00AC6E8F" w:rsidRDefault="009B3141" w:rsidP="003F15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T.C.Kimlik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9B3141" w:rsidRPr="00AC6E8F" w:rsidRDefault="009B3141" w:rsidP="003F15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9B3141" w:rsidRPr="00AC6E8F" w:rsidRDefault="009B3141" w:rsidP="003F15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9B3141" w:rsidRPr="00AC6E8F" w:rsidRDefault="009B3141" w:rsidP="003F15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Program</w:t>
            </w:r>
          </w:p>
        </w:tc>
      </w:tr>
      <w:tr w:rsidR="00D1112B" w:rsidRPr="00AC6E8F" w:rsidTr="003F15D8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2B" w:rsidRPr="00AC6E8F" w:rsidRDefault="00D1112B" w:rsidP="00A14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48</w:t>
            </w:r>
            <w:r w:rsidR="00A14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2B" w:rsidRPr="00AC6E8F" w:rsidRDefault="00D1112B" w:rsidP="0018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2B" w:rsidRPr="00AC6E8F" w:rsidRDefault="00D1112B" w:rsidP="0018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Ender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2B" w:rsidRPr="00AC6E8F" w:rsidRDefault="00D1112B" w:rsidP="0018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Sosyal Güvenlik</w:t>
            </w:r>
          </w:p>
        </w:tc>
      </w:tr>
      <w:tr w:rsidR="009B3141" w:rsidRPr="00AC6E8F" w:rsidTr="003F15D8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41" w:rsidRPr="00AC6E8F" w:rsidRDefault="00D1112B" w:rsidP="0076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45</w:t>
            </w:r>
            <w:r w:rsidR="00A14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="0076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552</w:t>
            </w:r>
            <w:bookmarkStart w:id="1" w:name="_GoBack"/>
            <w:bookmarkEnd w:id="1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41" w:rsidRPr="00AC6E8F" w:rsidRDefault="00D1112B" w:rsidP="003F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SALMAN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41" w:rsidRPr="00AC6E8F" w:rsidRDefault="00D1112B" w:rsidP="003F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Halenur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41" w:rsidRPr="00AC6E8F" w:rsidRDefault="00D1112B" w:rsidP="003F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Sosyal Güvenlik</w:t>
            </w:r>
          </w:p>
        </w:tc>
      </w:tr>
      <w:tr w:rsidR="009B3141" w:rsidRPr="00AC6E8F" w:rsidTr="003F15D8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41" w:rsidRPr="00AC6E8F" w:rsidRDefault="00D1112B" w:rsidP="00A14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</w:t>
            </w:r>
            <w:r w:rsidR="00A14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*******</w:t>
            </w: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41" w:rsidRPr="00AC6E8F" w:rsidRDefault="00D1112B" w:rsidP="003F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KORKUT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41" w:rsidRPr="00AC6E8F" w:rsidRDefault="00D1112B" w:rsidP="003F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41" w:rsidRPr="00AC6E8F" w:rsidRDefault="00D1112B" w:rsidP="003F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Sağlık Kurumları </w:t>
            </w:r>
            <w:proofErr w:type="spellStart"/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İşlt</w:t>
            </w:r>
            <w:proofErr w:type="spellEnd"/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9B3141" w:rsidRPr="00AC6E8F" w:rsidTr="003F15D8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41" w:rsidRPr="00AC6E8F" w:rsidRDefault="00D1112B" w:rsidP="00A14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  <w:r w:rsidR="00A14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41" w:rsidRPr="00AC6E8F" w:rsidRDefault="00D1112B" w:rsidP="003F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DİLMAÇ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41" w:rsidRPr="00AC6E8F" w:rsidRDefault="00D1112B" w:rsidP="003F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Özlem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41" w:rsidRPr="00AC6E8F" w:rsidRDefault="00D1112B" w:rsidP="003F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Sağlık Kurumları </w:t>
            </w:r>
            <w:proofErr w:type="spellStart"/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İşlt</w:t>
            </w:r>
            <w:proofErr w:type="spellEnd"/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AB66F7" w:rsidRPr="00AC6E8F" w:rsidTr="003F15D8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F7" w:rsidRPr="00AC6E8F" w:rsidRDefault="00AB66F7" w:rsidP="00A14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</w:t>
            </w:r>
            <w:r w:rsidR="00A14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074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F7" w:rsidRPr="00AC6E8F" w:rsidRDefault="00AB66F7" w:rsidP="0064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ATIŞ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F7" w:rsidRPr="00AC6E8F" w:rsidRDefault="00AB66F7" w:rsidP="0064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Zehra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F7" w:rsidRPr="00AC6E8F" w:rsidRDefault="00AB66F7" w:rsidP="0064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İş Sağlığı ve Güvenliği</w:t>
            </w:r>
          </w:p>
        </w:tc>
      </w:tr>
      <w:tr w:rsidR="00AB66F7" w:rsidRPr="00AC6E8F" w:rsidTr="003F15D8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F7" w:rsidRPr="00AC6E8F" w:rsidRDefault="00AB66F7" w:rsidP="00A14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57</w:t>
            </w:r>
            <w:r w:rsidR="00A14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F7" w:rsidRPr="00AC6E8F" w:rsidRDefault="00AB66F7" w:rsidP="0064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EYMİR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F7" w:rsidRPr="00AC6E8F" w:rsidRDefault="00AB66F7" w:rsidP="0064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Zeki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F7" w:rsidRPr="00AC6E8F" w:rsidRDefault="00AB66F7" w:rsidP="0064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AC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Sosyal Güvenlik</w:t>
            </w:r>
          </w:p>
        </w:tc>
      </w:tr>
    </w:tbl>
    <w:p w:rsidR="009B3141" w:rsidRDefault="009B3141" w:rsidP="009B3141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*Online başvuru sonucu Yatay Geçiş yapmaya hak kazanan öğrencilerin kayıtları 22 Şubat-24 Şubat 2021 tarihleri arasında</w:t>
      </w:r>
      <w:r w:rsidR="00142DDF">
        <w:rPr>
          <w:color w:val="000000"/>
          <w:sz w:val="21"/>
          <w:szCs w:val="21"/>
        </w:rPr>
        <w:t xml:space="preserve"> Yüksekokulumuz  Müdürlüğüne</w:t>
      </w:r>
      <w:r>
        <w:rPr>
          <w:color w:val="000000"/>
          <w:sz w:val="21"/>
          <w:szCs w:val="21"/>
        </w:rPr>
        <w:t xml:space="preserve"> şahsen</w:t>
      </w:r>
      <w:r w:rsidR="00142DDF">
        <w:rPr>
          <w:color w:val="000000"/>
          <w:sz w:val="21"/>
          <w:szCs w:val="21"/>
        </w:rPr>
        <w:t xml:space="preserve"> başvurularak</w:t>
      </w:r>
      <w:r>
        <w:rPr>
          <w:color w:val="000000"/>
          <w:sz w:val="21"/>
          <w:szCs w:val="21"/>
        </w:rPr>
        <w:t xml:space="preserve"> yapılacaktır.</w:t>
      </w:r>
    </w:p>
    <w:p w:rsidR="009B3141" w:rsidRDefault="009B3141" w:rsidP="009B314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* Kesin kayıtlarda öğrencilerden başvuru esnasında sisteme yük</w:t>
      </w:r>
      <w:r w:rsidR="00142DDF">
        <w:rPr>
          <w:color w:val="000000"/>
          <w:sz w:val="21"/>
          <w:szCs w:val="21"/>
        </w:rPr>
        <w:t xml:space="preserve">ledikleri aşağıdaki belgelerin </w:t>
      </w:r>
      <w:r>
        <w:rPr>
          <w:color w:val="000000"/>
          <w:sz w:val="21"/>
          <w:szCs w:val="21"/>
        </w:rPr>
        <w:t>asılları istenecek, yanlış beyanda bulunan öğrencilerin kayıtları yapılmayacak ve kayıtlı olduğu Üniversiteye bildirilecektir. Kaydı alınmasına rağmen daha sonraki bir tarihte yanlış beyan verdiği tespit edilen öğrencilerin kayıtları silinecektir.</w:t>
      </w:r>
    </w:p>
    <w:p w:rsidR="009B3141" w:rsidRDefault="009B3141" w:rsidP="009B3141">
      <w:pPr>
        <w:pStyle w:val="NormalWeb"/>
        <w:spacing w:before="0" w:beforeAutospacing="0" w:after="0" w:afterAutospacing="0"/>
        <w:ind w:right="-5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YATAY GEÇİŞ KAYDI İÇİN GEREKLİ BELGELER:</w:t>
      </w:r>
    </w:p>
    <w:p w:rsidR="009B3141" w:rsidRPr="00DB0515" w:rsidRDefault="009B3141" w:rsidP="009B31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DB0515">
        <w:rPr>
          <w:rFonts w:ascii="Times New Roman" w:hAnsi="Times New Roman" w:cs="Times New Roman"/>
          <w:color w:val="333333"/>
        </w:rPr>
        <w:t>Online Başvuru Formu</w:t>
      </w:r>
    </w:p>
    <w:p w:rsidR="009B3141" w:rsidRPr="00DB0515" w:rsidRDefault="009B3141" w:rsidP="009B31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DB0515">
        <w:rPr>
          <w:rFonts w:ascii="Times New Roman" w:hAnsi="Times New Roman" w:cs="Times New Roman"/>
          <w:color w:val="333333"/>
        </w:rPr>
        <w:t>Not Durum Belgesi (Transkript) :Başvuran öğrencinin ayrılacağı kurumdan alacağı, izlediği bütün dersleri ve bu derslerden aldığı notları gösteren resmi belge.</w:t>
      </w:r>
    </w:p>
    <w:p w:rsidR="009B3141" w:rsidRPr="00DB0515" w:rsidRDefault="009B3141" w:rsidP="009B31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DB0515">
        <w:rPr>
          <w:rFonts w:ascii="Times New Roman" w:hAnsi="Times New Roman" w:cs="Times New Roman"/>
          <w:color w:val="333333"/>
        </w:rPr>
        <w:t>Öğrenci Belgesi</w:t>
      </w:r>
    </w:p>
    <w:p w:rsidR="009B3141" w:rsidRPr="00DB0515" w:rsidRDefault="009B3141" w:rsidP="009B31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DB0515">
        <w:rPr>
          <w:rFonts w:ascii="Times New Roman" w:hAnsi="Times New Roman" w:cs="Times New Roman"/>
          <w:color w:val="333333"/>
        </w:rPr>
        <w:t>Ders içerikleri (</w:t>
      </w:r>
      <w:proofErr w:type="spellStart"/>
      <w:r w:rsidRPr="00DB0515">
        <w:rPr>
          <w:rFonts w:ascii="Times New Roman" w:hAnsi="Times New Roman" w:cs="Times New Roman"/>
          <w:color w:val="333333"/>
        </w:rPr>
        <w:t>Karekodlu</w:t>
      </w:r>
      <w:proofErr w:type="spellEnd"/>
      <w:r w:rsidRPr="00DB0515">
        <w:rPr>
          <w:rFonts w:ascii="Times New Roman" w:hAnsi="Times New Roman" w:cs="Times New Roman"/>
          <w:color w:val="333333"/>
        </w:rPr>
        <w:t xml:space="preserve"> Ders İçeriği)</w:t>
      </w:r>
    </w:p>
    <w:p w:rsidR="009B3141" w:rsidRPr="00DB0515" w:rsidRDefault="009B3141" w:rsidP="009B31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DB0515">
        <w:rPr>
          <w:rFonts w:ascii="Times New Roman" w:hAnsi="Times New Roman" w:cs="Times New Roman"/>
          <w:color w:val="333333"/>
        </w:rPr>
        <w:t>Disiplin cezası almadığına ilişkin belge. </w:t>
      </w:r>
      <w:r w:rsidRPr="00DB0515">
        <w:rPr>
          <w:rFonts w:ascii="Times New Roman" w:hAnsi="Times New Roman" w:cs="Times New Roman"/>
          <w:b/>
          <w:bCs/>
          <w:color w:val="333333"/>
        </w:rPr>
        <w:t>(Not ortalamasına göre başvuracak adaylar için)</w:t>
      </w:r>
    </w:p>
    <w:p w:rsidR="009B3141" w:rsidRPr="00DB0515" w:rsidRDefault="009B3141" w:rsidP="009B31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DB0515">
        <w:rPr>
          <w:rFonts w:ascii="Times New Roman" w:hAnsi="Times New Roman" w:cs="Times New Roman"/>
          <w:color w:val="333333"/>
        </w:rPr>
        <w:t>İkinci öğretimden örgün öğretime başvuran öğrenciler için %10’a girdiğine ilişkin belge. </w:t>
      </w:r>
      <w:r w:rsidRPr="00DB0515">
        <w:rPr>
          <w:rFonts w:ascii="Times New Roman" w:hAnsi="Times New Roman" w:cs="Times New Roman"/>
          <w:b/>
          <w:bCs/>
          <w:color w:val="333333"/>
        </w:rPr>
        <w:t>(Not ortalamasına göre başvuracak adaylar için)</w:t>
      </w:r>
    </w:p>
    <w:p w:rsidR="009B3141" w:rsidRPr="00DB0515" w:rsidRDefault="009B3141" w:rsidP="009B31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DB0515">
        <w:rPr>
          <w:rFonts w:ascii="Times New Roman" w:hAnsi="Times New Roman" w:cs="Times New Roman"/>
          <w:color w:val="333333"/>
        </w:rPr>
        <w:t>ÖSYS Sonuç Belgesi </w:t>
      </w:r>
      <w:r w:rsidRPr="00DB0515">
        <w:rPr>
          <w:rFonts w:ascii="Times New Roman" w:hAnsi="Times New Roman" w:cs="Times New Roman"/>
          <w:b/>
          <w:bCs/>
          <w:color w:val="333333"/>
        </w:rPr>
        <w:t>(Ek Madde-1 kapsamında başvuracak adaylar için)</w:t>
      </w:r>
    </w:p>
    <w:p w:rsidR="009B3141" w:rsidRPr="00DB0515" w:rsidRDefault="009B3141" w:rsidP="009B31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DB0515">
        <w:rPr>
          <w:rFonts w:ascii="Times New Roman" w:hAnsi="Times New Roman" w:cs="Times New Roman"/>
          <w:color w:val="333333"/>
        </w:rPr>
        <w:t>Ek Madde-1 Kapsamında yatay geçiş yapmadığını gösterir belge </w:t>
      </w:r>
      <w:r w:rsidRPr="00DB0515">
        <w:rPr>
          <w:rFonts w:ascii="Times New Roman" w:hAnsi="Times New Roman" w:cs="Times New Roman"/>
          <w:b/>
          <w:bCs/>
          <w:color w:val="333333"/>
        </w:rPr>
        <w:t>(Ek Madde-1 kapsamında başvuracak adaylar için)</w:t>
      </w:r>
    </w:p>
    <w:p w:rsidR="00142DDF" w:rsidRPr="00DB0515" w:rsidRDefault="00142DDF" w:rsidP="009B31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DB0515">
        <w:rPr>
          <w:rFonts w:ascii="Times New Roman" w:hAnsi="Times New Roman" w:cs="Times New Roman"/>
          <w:bCs/>
          <w:color w:val="333333"/>
        </w:rPr>
        <w:t xml:space="preserve">Fotoğraf (2 Adet) </w:t>
      </w:r>
    </w:p>
    <w:p w:rsidR="009B3141" w:rsidRDefault="009B3141" w:rsidP="009B3141"/>
    <w:p w:rsidR="004D21F1" w:rsidRPr="009B3141" w:rsidRDefault="004D21F1" w:rsidP="009B3141"/>
    <w:sectPr w:rsidR="004D21F1" w:rsidRPr="009B3141" w:rsidSect="00142D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3F7"/>
    <w:multiLevelType w:val="multilevel"/>
    <w:tmpl w:val="8C4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0986"/>
    <w:multiLevelType w:val="multilevel"/>
    <w:tmpl w:val="3274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B1D5E"/>
    <w:multiLevelType w:val="multilevel"/>
    <w:tmpl w:val="8E7C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A0C9D"/>
    <w:multiLevelType w:val="hybridMultilevel"/>
    <w:tmpl w:val="F2CC2430"/>
    <w:lvl w:ilvl="0" w:tplc="FF922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EA2"/>
    <w:multiLevelType w:val="hybridMultilevel"/>
    <w:tmpl w:val="4A96AE4A"/>
    <w:lvl w:ilvl="0" w:tplc="1F7E7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E5"/>
    <w:rsid w:val="000234DD"/>
    <w:rsid w:val="00027508"/>
    <w:rsid w:val="000376E0"/>
    <w:rsid w:val="0007258D"/>
    <w:rsid w:val="00077C8D"/>
    <w:rsid w:val="000A62DB"/>
    <w:rsid w:val="000C6A19"/>
    <w:rsid w:val="0012481E"/>
    <w:rsid w:val="00142DDF"/>
    <w:rsid w:val="00147483"/>
    <w:rsid w:val="00150E84"/>
    <w:rsid w:val="00174F14"/>
    <w:rsid w:val="001C7BAA"/>
    <w:rsid w:val="00244A69"/>
    <w:rsid w:val="002D4B3E"/>
    <w:rsid w:val="003241C0"/>
    <w:rsid w:val="00334E1D"/>
    <w:rsid w:val="00336AF9"/>
    <w:rsid w:val="00353493"/>
    <w:rsid w:val="003F3284"/>
    <w:rsid w:val="003F4135"/>
    <w:rsid w:val="004454ED"/>
    <w:rsid w:val="00481867"/>
    <w:rsid w:val="004D21F1"/>
    <w:rsid w:val="004E6078"/>
    <w:rsid w:val="005448DA"/>
    <w:rsid w:val="0054547B"/>
    <w:rsid w:val="00560218"/>
    <w:rsid w:val="00595EEC"/>
    <w:rsid w:val="005A0E45"/>
    <w:rsid w:val="005F4DA0"/>
    <w:rsid w:val="0065225A"/>
    <w:rsid w:val="006C7C03"/>
    <w:rsid w:val="006F79E4"/>
    <w:rsid w:val="00711846"/>
    <w:rsid w:val="00720EC9"/>
    <w:rsid w:val="00765DB3"/>
    <w:rsid w:val="00765FA7"/>
    <w:rsid w:val="007A6937"/>
    <w:rsid w:val="007E6022"/>
    <w:rsid w:val="007E7DFF"/>
    <w:rsid w:val="0087635C"/>
    <w:rsid w:val="008B4F45"/>
    <w:rsid w:val="008F6BA2"/>
    <w:rsid w:val="00960EFE"/>
    <w:rsid w:val="00977C54"/>
    <w:rsid w:val="009904A8"/>
    <w:rsid w:val="00992BDE"/>
    <w:rsid w:val="009B3141"/>
    <w:rsid w:val="00A1423C"/>
    <w:rsid w:val="00A96AE5"/>
    <w:rsid w:val="00AB3CC6"/>
    <w:rsid w:val="00AB5FFA"/>
    <w:rsid w:val="00AB66F7"/>
    <w:rsid w:val="00AC6E8F"/>
    <w:rsid w:val="00B35F5A"/>
    <w:rsid w:val="00B5408A"/>
    <w:rsid w:val="00B547E4"/>
    <w:rsid w:val="00B63BF7"/>
    <w:rsid w:val="00B739A8"/>
    <w:rsid w:val="00BE078F"/>
    <w:rsid w:val="00BE7F82"/>
    <w:rsid w:val="00C90E07"/>
    <w:rsid w:val="00D02DE5"/>
    <w:rsid w:val="00D1112B"/>
    <w:rsid w:val="00DB0515"/>
    <w:rsid w:val="00DB697B"/>
    <w:rsid w:val="00DC0AFC"/>
    <w:rsid w:val="00DD2E0E"/>
    <w:rsid w:val="00E00DCE"/>
    <w:rsid w:val="00E010A9"/>
    <w:rsid w:val="00E4751A"/>
    <w:rsid w:val="00E475B9"/>
    <w:rsid w:val="00E67290"/>
    <w:rsid w:val="00EB2E96"/>
    <w:rsid w:val="00EC7171"/>
    <w:rsid w:val="00F5149B"/>
    <w:rsid w:val="00F51619"/>
    <w:rsid w:val="00F80A8E"/>
    <w:rsid w:val="00FD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4113"/>
  <w15:docId w15:val="{A86B64AC-B5F8-4DBD-BD0E-FAD3F28A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16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1D"/>
  </w:style>
  <w:style w:type="paragraph" w:styleId="Balk3">
    <w:name w:val="heading 3"/>
    <w:basedOn w:val="Normal"/>
    <w:link w:val="Balk3Char"/>
    <w:uiPriority w:val="9"/>
    <w:qFormat/>
    <w:rsid w:val="00EC717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96AE5"/>
  </w:style>
  <w:style w:type="character" w:customStyle="1" w:styleId="grame">
    <w:name w:val="grame"/>
    <w:basedOn w:val="VarsaylanParagrafYazTipi"/>
    <w:rsid w:val="00A96AE5"/>
  </w:style>
  <w:style w:type="character" w:customStyle="1" w:styleId="spelle">
    <w:name w:val="spelle"/>
    <w:basedOn w:val="VarsaylanParagrafYazTipi"/>
    <w:rsid w:val="00A96AE5"/>
  </w:style>
  <w:style w:type="paragraph" w:customStyle="1" w:styleId="3-normalyaz">
    <w:name w:val="3-normalyaz"/>
    <w:basedOn w:val="Normal"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63BF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547E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48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54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EC717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7171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EC7171"/>
    <w:rPr>
      <w:i/>
      <w:iCs/>
    </w:rPr>
  </w:style>
  <w:style w:type="character" w:customStyle="1" w:styleId="st">
    <w:name w:val="st"/>
    <w:basedOn w:val="VarsaylanParagrafYazTipi"/>
    <w:rsid w:val="00EC7171"/>
  </w:style>
  <w:style w:type="character" w:customStyle="1" w:styleId="f">
    <w:name w:val="f"/>
    <w:basedOn w:val="VarsaylanParagrafYazTipi"/>
    <w:rsid w:val="00EC7171"/>
  </w:style>
  <w:style w:type="character" w:styleId="Vurgu">
    <w:name w:val="Emphasis"/>
    <w:basedOn w:val="VarsaylanParagrafYazTipi"/>
    <w:uiPriority w:val="20"/>
    <w:qFormat/>
    <w:rsid w:val="00EC7171"/>
    <w:rPr>
      <w:i/>
      <w:iCs/>
    </w:rPr>
  </w:style>
  <w:style w:type="character" w:customStyle="1" w:styleId="bulletredsmall">
    <w:name w:val="bulletredsmall"/>
    <w:basedOn w:val="VarsaylanParagrafYazTipi"/>
    <w:rsid w:val="00EC7171"/>
  </w:style>
  <w:style w:type="character" w:customStyle="1" w:styleId="tsmremaininglinkheadline">
    <w:name w:val="tsmremaininglinkheadline"/>
    <w:basedOn w:val="VarsaylanParagrafYazTipi"/>
    <w:rsid w:val="00EC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84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5097">
                          <w:marLeft w:val="45"/>
                          <w:marRight w:val="4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9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544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314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190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76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246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4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13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7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8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93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59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0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86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94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27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74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24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19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B0DA-BEF7-4AAA-B24E-C83D5CC9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Esra İÇÖZ</cp:lastModifiedBy>
  <cp:revision>2</cp:revision>
  <cp:lastPrinted>2019-12-30T12:12:00Z</cp:lastPrinted>
  <dcterms:created xsi:type="dcterms:W3CDTF">2021-02-22T06:27:00Z</dcterms:created>
  <dcterms:modified xsi:type="dcterms:W3CDTF">2021-02-22T06:27:00Z</dcterms:modified>
</cp:coreProperties>
</file>